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VANDALISM DAMAGE DOCUMENTATION FORM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**Replace sample details with your actual details.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**Provide link to evidence:</w:t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1: HOMEOWNER AND PROPERTY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Claim Number (if known):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Form Completed: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40" w:lineRule="auto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2: INCIDENT DETAILS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Incident: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Approximate Time: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Discovered: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Discovered: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Witnessed, Neighbor Alert, Security Notification, Upon Returning Home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Location(s) on Property Affected: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Police Report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Police Report Filed: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Officer Name / Badge #: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Case or Incident Reference: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3: HOMEOWNER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="240" w:lineRule="auto"/>
        <w:rPr>
          <w:i w:val="1"/>
          <w:sz w:val="22"/>
          <w:szCs w:val="22"/>
        </w:rPr>
      </w:pPr>
      <w:bookmarkStart w:colFirst="0" w:colLast="0" w:name="_9y4xaanm5or" w:id="0"/>
      <w:bookmarkEnd w:id="0"/>
      <w:r w:rsidDel="00000000" w:rsidR="00000000" w:rsidRPr="00000000">
        <w:rPr>
          <w:i w:val="1"/>
          <w:sz w:val="22"/>
          <w:szCs w:val="22"/>
          <w:rtl w:val="0"/>
        </w:rPr>
        <w:t xml:space="preserve">Place statement here</w:t>
      </w:r>
    </w:p>
    <w:p w:rsidR="00000000" w:rsidDel="00000000" w:rsidP="00000000" w:rsidRDefault="00000000" w:rsidRPr="00000000" w14:paraId="00000033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4: DAMAGE DOCUMENTATION TABLE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 /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of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Quantity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Condition Before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Value / Replacement 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Photos (File Names)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 / Evidence Source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Front door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Door kicked in, lock broken, frame splintered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$900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frontdoor_brokenlock_20251028_01.jpg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Police report, photos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Living room window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Glass shattered, curtain torn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window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$650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livingroom_window_glass_20251028_01.jpg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CCTV shows suspect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Exterior garage wall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Spray-painted graffiti, ~8 ft section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Surface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$400 (clean/repaint)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garagewall_graffiti_20251028_01.jpg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Photos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Backyard fence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Several boards broken or removed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boards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backyard_fence_broken_20251028_01.jpg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Witness statement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Estimated Loss: $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5: ACTIONS TAKEN</w:t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/ Notes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completed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Secured the property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Boarded the patio door and changed locks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04:15 a.m.</w:t>
            </w:r>
          </w:p>
        </w:tc>
      </w:tr>
    </w:tbl>
    <w:p w:rsidR="00000000" w:rsidDel="00000000" w:rsidP="00000000" w:rsidRDefault="00000000" w:rsidRPr="00000000" w14:paraId="0000006A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6: PHOTO AND VIDEO LOG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Filename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taken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Evidence naming format:</w:t>
      </w:r>
    </w:p>
    <w:p w:rsidR="00000000" w:rsidDel="00000000" w:rsidP="00000000" w:rsidRDefault="00000000" w:rsidRPr="00000000" w14:paraId="00000077">
      <w:pPr>
        <w:spacing w:after="240" w:lineRule="auto"/>
        <w:rPr/>
      </w:pPr>
      <w:r w:rsidDel="00000000" w:rsidR="00000000" w:rsidRPr="00000000">
        <w:rPr>
          <w:rtl w:val="0"/>
        </w:rPr>
        <w:t xml:space="preserve">[AreaAffected]_[DamageType]_[Date(YYYYMMDD)]_[SequenceNumber].jpg e.g., frontdoor_brokenlock_20251028_01.jpg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Guidelines</w:t>
      </w:r>
    </w:p>
    <w:p w:rsidR="00000000" w:rsidDel="00000000" w:rsidP="00000000" w:rsidRDefault="00000000" w:rsidRPr="00000000" w14:paraId="00000079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Use lowercase, underscores (_) or hyphens (-)  — avoid spaces in file names.</w:t>
      </w:r>
    </w:p>
    <w:p w:rsidR="00000000" w:rsidDel="00000000" w:rsidP="00000000" w:rsidRDefault="00000000" w:rsidRPr="00000000" w14:paraId="0000007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Keep file names short, descriptive, and consistent.</w:t>
      </w:r>
    </w:p>
    <w:p w:rsidR="00000000" w:rsidDel="00000000" w:rsidP="00000000" w:rsidRDefault="00000000" w:rsidRPr="00000000" w14:paraId="0000007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angles (wide, medium, and close-up).</w:t>
      </w:r>
    </w:p>
    <w:p w:rsidR="00000000" w:rsidDel="00000000" w:rsidP="00000000" w:rsidRDefault="00000000" w:rsidRPr="00000000" w14:paraId="0000007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photos of the damaged item.</w:t>
      </w:r>
    </w:p>
    <w:p w:rsidR="00000000" w:rsidDel="00000000" w:rsidP="00000000" w:rsidRDefault="00000000" w:rsidRPr="00000000" w14:paraId="0000007D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- Upload evidence to secure cloud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Provide link to evidence:</w:t>
      </w:r>
    </w:p>
    <w:p w:rsidR="00000000" w:rsidDel="00000000" w:rsidP="00000000" w:rsidRDefault="00000000" w:rsidRPr="00000000" w14:paraId="0000007F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Folder Structure</w:t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4zkxvqnwqiyh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Top-Level Folder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e.g., VandalismClaim_20251030</w:t>
      </w:r>
      <w:r w:rsidDel="00000000" w:rsidR="00000000" w:rsidRPr="00000000">
        <w:rPr>
          <w:color w:val="188038"/>
          <w:rtl w:val="0"/>
        </w:rPr>
        <w:br w:type="textWrapping"/>
      </w:r>
      <w:r w:rsidDel="00000000" w:rsidR="00000000" w:rsidRPr="00000000">
        <w:rPr>
          <w:rtl w:val="0"/>
        </w:rPr>
        <w:t xml:space="preserve">Main claim folder containing all related documentation, evidence, and reports.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Subfolders Overview</w:t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Folder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/ Contents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01_PoliceReport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Copy of official police report and related documents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police_report_20251028.pdf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02_Photos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photos of vandalized areas, before and after repairs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frontdoor_brokenlock_20251028_01.jpg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03_Videos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CCTV footage or video recordings showing the incident or damages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cctv_frontporch_20251028_2230-2240.mp4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04_Receipts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Receipts for emergency repairs, cleaning, or temporary security measures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window_repair_invoice_20251029.pdf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05_Estimates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Contractor or restoration quotes for repair/replacement costs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contractor_quote_fence_20251029.pdf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06_WitnessStatements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Signed witness or neighbor statements, contact details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neighbor_statement_johnsmith_20251029.docx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07_Communications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Emails, letters, or messages with insurer, adjuster, or police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insurer_email_20251029.eml</w:t>
            </w:r>
          </w:p>
        </w:tc>
      </w:tr>
    </w:tbl>
    <w:p w:rsidR="00000000" w:rsidDel="00000000" w:rsidP="00000000" w:rsidRDefault="00000000" w:rsidRPr="00000000" w14:paraId="0000009F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7: WITNESS INFORMATION</w:t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 / Contact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Statement Summary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Statement 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Angela Kim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212 Pinewood Lane / (555) 678-0142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Neighbor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Heard movement at 2:05 a.m. and captured footage of a dark sedan leaving the street.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e.g.,W</w:t>
            </w:r>
            <w:r w:rsidDel="00000000" w:rsidR="00000000" w:rsidRPr="00000000">
              <w:rPr>
                <w:rtl w:val="0"/>
              </w:rPr>
              <w:t xml:space="preserve">itness_AKim_Statement_20251018.pdf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James Otieno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Security Guard, Pinewood Estate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Security staff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Responded at 2:40 a.m.; noted broken glass and damaged lock.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8: SECURITY / ALARM DETAILS</w:t>
      </w: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Alarm company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Alarm triggered?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Maintenance request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CCTV footage file name (if available)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9: TIMELINE OF EVENTS</w:t>
      </w:r>
    </w:p>
    <w:tbl>
      <w:tblPr>
        <w:tblStyle w:val="Table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SECTION 10. CERTIFICATION AND SIGNATURES</w:t>
      </w:r>
    </w:p>
    <w:p w:rsidR="00000000" w:rsidDel="00000000" w:rsidP="00000000" w:rsidRDefault="00000000" w:rsidRPr="00000000" w14:paraId="000000C7">
      <w:pPr>
        <w:spacing w:after="240" w:lineRule="auto"/>
        <w:rPr/>
      </w:pPr>
      <w:r w:rsidDel="00000000" w:rsidR="00000000" w:rsidRPr="00000000">
        <w:rPr>
          <w:rtl w:val="0"/>
        </w:rPr>
        <w:t xml:space="preserve">I certify that the information provided in this form is true and accurate to the best of my knowledge.</w:t>
      </w:r>
    </w:p>
    <w:tbl>
      <w:tblPr>
        <w:tblStyle w:val="Table10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