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FIRE AND SMOKE DAMAGE DOCUMENTATION FORM</w:t>
      </w:r>
    </w:p>
    <w:p w:rsidR="00000000" w:rsidDel="00000000" w:rsidP="00000000" w:rsidRDefault="00000000" w:rsidRPr="00000000" w14:paraId="00000006">
      <w:pPr>
        <w:spacing w:after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  <w:t xml:space="preserve">**Replace sample details with your actual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CLIENT / INSURED INFORMATION</w:t>
      </w: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Claim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Loss: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Inspection: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/ Inspector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PROPERTY DETAILS</w:t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Structure: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Residential, Commercial, Multi-Unit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Construction Type: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Wood Frame, Masonry, Steel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of Floors: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Square Footage: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Built: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Occupancy Status: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Occupied, Vacant, Under Renovation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Fire Department Response: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Fire Report Number (if available):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CAUSE AND SOURCE OF FIRE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Photo(s) 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Origin of Fire (Room/Area):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Kitchen – behind stove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Suspected Cause: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Electrical malfunction / unattended cooking / HVAC failure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Fire Department Findings: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Extent of Spread: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Contained to Room, Partial Structure, Total Loss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Presence of Smoke Migration: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Light, Moderate, Severe – throughout structure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DAMAGE ASSESSMENT BY AREA</w:t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 /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Structural Damage (Minor, Moderate, Severe)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Smoke Damage (Light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rtl w:val="0"/>
              </w:rPr>
              <w:t xml:space="preserve">Heavy)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Odor Presence (Yes/No)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Water Damage (from firefighting; Yes/No)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Photo(s)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 / Observations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Living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Heavy soot on ceiling, drywall blistered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Kitchen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Cabinets charred, appliances destroyed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Bedrooms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Smoke throughout, light soot on walls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Hallway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Odor evident, no visible burn damage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Roof/Attic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 framing weakened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Minimal damage noted</w:t>
            </w:r>
          </w:p>
        </w:tc>
      </w:tr>
    </w:tbl>
    <w:p w:rsidR="00000000" w:rsidDel="00000000" w:rsidP="00000000" w:rsidRDefault="00000000" w:rsidRPr="00000000" w14:paraId="00000078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CONTENTS INVENTORY AND LOSS SUMMARY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Pre-Loss Condition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Replacement 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Photo(s)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Salvageable (Yes/No)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Sofa set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Living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$1,200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Fully charred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Television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Living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$800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Melted screen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Refrigerator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Kitchen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$1,000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Heavy smoke odor</w:t>
            </w:r>
          </w:p>
        </w:tc>
      </w:tr>
    </w:tbl>
    <w:p w:rsidR="00000000" w:rsidDel="00000000" w:rsidP="00000000" w:rsidRDefault="00000000" w:rsidRPr="00000000" w14:paraId="0000009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RECOMMENDED RESTORATION / REPAIR ACTIONS</w:t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Responsible Party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Priority (High, Medium, Low)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Cost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Debris Removal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Clear all fire debris and damaged materials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Contractor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Odor Mitigation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Ozone treatment and HEPA filtration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Restoration Vendor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Structural Repair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Replace damaged framing and drywall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Repainting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Entire interior after odor sealing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Painter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HVAC Cleaning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Duct and vent smoke residue removal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HVAC Tech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SAFETY AND ENVIRONMENTAL CONCERNS</w:t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 / Action Required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Asbestos or Lead Concern: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Testing Required? Yes/No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Electrical Safety: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Power disconnected? Yes/No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Structural Integrity: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Safe/Unsafe/Requires Engineer Review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Air Quality Concern: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Hazards: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falling debris, soot inhalation risk, chemical residue</w:t>
            </w:r>
          </w:p>
        </w:tc>
      </w:tr>
    </w:tbl>
    <w:p w:rsidR="00000000" w:rsidDel="00000000" w:rsidP="00000000" w:rsidRDefault="00000000" w:rsidRPr="00000000" w14:paraId="000000C4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ESTIMATED REPAIR COST SUMMARY</w:t>
      </w:r>
    </w:p>
    <w:p w:rsidR="00000000" w:rsidDel="00000000" w:rsidP="00000000" w:rsidRDefault="00000000" w:rsidRPr="00000000" w14:paraId="000000C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Attach detailed estimate or Xactimate report if available</w:t>
      </w:r>
    </w:p>
    <w:p w:rsidR="00000000" w:rsidDel="00000000" w:rsidP="00000000" w:rsidRDefault="00000000" w:rsidRPr="00000000" w14:paraId="000000C7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Structural Repairs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Smoke Cleaning &amp; Deodorization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Contents Cleaning / Replacement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HVAC / Electrical / Plumbing Repairs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Debris Removal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Estimated 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PHOTO &amp; DOCUMENT LOG</w:t>
      </w:r>
    </w:p>
    <w:p w:rsidR="00000000" w:rsidDel="00000000" w:rsidP="00000000" w:rsidRDefault="00000000" w:rsidRPr="00000000" w14:paraId="000000D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Photos</w:t>
      </w:r>
    </w:p>
    <w:tbl>
      <w:tblPr>
        <w:tblStyle w:val="Table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 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Photo(s) File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Exterior overview (all sides)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Origin area of fire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Adjacent rooms (smoke migration evidence)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Attic/roof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 damage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Salvageable contents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tbl>
      <w:tblPr>
        <w:tblStyle w:val="Table10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pStyle w:val="Heading2"/>
        <w:keepNext w:val="0"/>
        <w:keepLines w:val="0"/>
        <w:spacing w:after="80" w:line="240" w:lineRule="auto"/>
        <w:rPr>
          <w:b w:val="1"/>
          <w:sz w:val="26"/>
          <w:szCs w:val="26"/>
        </w:rPr>
      </w:pPr>
      <w:bookmarkStart w:colFirst="0" w:colLast="0" w:name="_kw5t1r78kbv4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Evidence Checklist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Photos of all affected areas</w:t>
      </w:r>
    </w:p>
    <w:p w:rsidR="00000000" w:rsidDel="00000000" w:rsidP="00000000" w:rsidRDefault="00000000" w:rsidRPr="00000000" w14:paraId="000000F6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Fire department report (PDF)</w:t>
      </w:r>
    </w:p>
    <w:p w:rsidR="00000000" w:rsidDel="00000000" w:rsidP="00000000" w:rsidRDefault="00000000" w:rsidRPr="00000000" w14:paraId="000000F7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Police report</w:t>
      </w:r>
    </w:p>
    <w:p w:rsidR="00000000" w:rsidDel="00000000" w:rsidP="00000000" w:rsidRDefault="00000000" w:rsidRPr="00000000" w14:paraId="000000F8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Air quality test results</w:t>
      </w:r>
    </w:p>
    <w:p w:rsidR="00000000" w:rsidDel="00000000" w:rsidP="00000000" w:rsidRDefault="00000000" w:rsidRPr="00000000" w14:paraId="000000F9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Structural engineer assessment</w:t>
      </w:r>
    </w:p>
    <w:p w:rsidR="00000000" w:rsidDel="00000000" w:rsidP="00000000" w:rsidRDefault="00000000" w:rsidRPr="00000000" w14:paraId="000000FA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Restoration company quote</w:t>
      </w:r>
    </w:p>
    <w:p w:rsidR="00000000" w:rsidDel="00000000" w:rsidP="00000000" w:rsidRDefault="00000000" w:rsidRPr="00000000" w14:paraId="000000FB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Mitigation &amp; Remediation Evidence</w:t>
      </w:r>
    </w:p>
    <w:p w:rsidR="00000000" w:rsidDel="00000000" w:rsidP="00000000" w:rsidRDefault="00000000" w:rsidRPr="00000000" w14:paraId="000000FC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Insurance Policy</w:t>
      </w:r>
    </w:p>
    <w:p w:rsidR="00000000" w:rsidDel="00000000" w:rsidP="00000000" w:rsidRDefault="00000000" w:rsidRPr="00000000" w14:paraId="000000FD">
      <w:pPr>
        <w:pStyle w:val="Heading2"/>
        <w:spacing w:after="0" w:before="200" w:line="48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Photos Naming Guide</w:t>
      </w:r>
    </w:p>
    <w:p w:rsidR="00000000" w:rsidDel="00000000" w:rsidP="00000000" w:rsidRDefault="00000000" w:rsidRPr="00000000" w14:paraId="000000F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Proper evidence naming ensures that all documentation is clearly organized, easy to reference, and acceptable for insurance claim review.</w:t>
      </w:r>
    </w:p>
    <w:p w:rsidR="00000000" w:rsidDel="00000000" w:rsidP="00000000" w:rsidRDefault="00000000" w:rsidRPr="00000000" w14:paraId="000000F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Standard Naming Format: [AreaAffected]_[DamageType]_[Date(YYYYMMDD)]_[SequenceNumber].[extension]</w:t>
      </w:r>
    </w:p>
    <w:p w:rsidR="00000000" w:rsidDel="00000000" w:rsidP="00000000" w:rsidRDefault="00000000" w:rsidRPr="00000000" w14:paraId="0000010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Example: LivingRoom_SootDamage_20251028_01.jpg</w:t>
      </w:r>
    </w:p>
    <w:tbl>
      <w:tblPr>
        <w:tblStyle w:val="Table1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Location/Room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Identifies the specific area of the property where the damage occurred. Use clear, consistent names for rooms or areas.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Kitchen, Basement, LivingRoom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DamageType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Specifies the type or cause of damage observed in that area. Keep it short, consistent, and descriptive.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</w:t>
            </w:r>
            <w:r w:rsidDel="00000000" w:rsidR="00000000" w:rsidRPr="00000000">
              <w:rPr>
                <w:rtl w:val="0"/>
              </w:rPr>
              <w:t xml:space="preserve">SootDamage, SmokeStains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Date (YYYYMMDD)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timestamping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20251025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Sequence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Numbering system for multiple images of the same location/room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01, 02, 03</w:t>
            </w:r>
          </w:p>
        </w:tc>
      </w:tr>
    </w:tbl>
    <w:p w:rsidR="00000000" w:rsidDel="00000000" w:rsidP="00000000" w:rsidRDefault="00000000" w:rsidRPr="00000000" w14:paraId="00000110">
      <w:pPr>
        <w:pStyle w:val="Heading3"/>
        <w:spacing w:after="0" w:before="200" w:line="36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Recommended Folder Structure</w:t>
      </w:r>
    </w:p>
    <w:p w:rsidR="00000000" w:rsidDel="00000000" w:rsidP="00000000" w:rsidRDefault="00000000" w:rsidRPr="00000000" w14:paraId="0000011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/BeforeMitigation</w:t>
        <w:br w:type="textWrapping"/>
        <w:t xml:space="preserve">/DuringMitigation</w:t>
        <w:br w:type="textWrapping"/>
        <w:t xml:space="preserve">/AfterRepairs</w:t>
        <w:br w:type="textWrapping"/>
        <w:t xml:space="preserve">/ReportsAndDocuments</w:t>
      </w:r>
    </w:p>
    <w:p w:rsidR="00000000" w:rsidDel="00000000" w:rsidP="00000000" w:rsidRDefault="00000000" w:rsidRPr="00000000" w14:paraId="00000112">
      <w:pPr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Guidelines</w:t>
      </w:r>
    </w:p>
    <w:p w:rsidR="00000000" w:rsidDel="00000000" w:rsidP="00000000" w:rsidRDefault="00000000" w:rsidRPr="00000000" w14:paraId="0000011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Use lowercase, underscores (_) or hyphens (-)  — avoid spaces in file names.</w:t>
      </w:r>
    </w:p>
    <w:p w:rsidR="00000000" w:rsidDel="00000000" w:rsidP="00000000" w:rsidRDefault="00000000" w:rsidRPr="00000000" w14:paraId="0000011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Keep file names short, descriptive, and consistent.</w:t>
      </w:r>
    </w:p>
    <w:p w:rsidR="00000000" w:rsidDel="00000000" w:rsidP="00000000" w:rsidRDefault="00000000" w:rsidRPr="00000000" w14:paraId="0000011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angles (wide, medium, and close-up).</w:t>
      </w:r>
    </w:p>
    <w:p w:rsidR="00000000" w:rsidDel="00000000" w:rsidP="00000000" w:rsidRDefault="00000000" w:rsidRPr="00000000" w14:paraId="0000011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photos of the damaged item.</w:t>
      </w:r>
    </w:p>
    <w:p w:rsidR="00000000" w:rsidDel="00000000" w:rsidP="00000000" w:rsidRDefault="00000000" w:rsidRPr="00000000" w14:paraId="0000011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Take timestamped photos.</w:t>
      </w:r>
    </w:p>
    <w:p w:rsidR="00000000" w:rsidDel="00000000" w:rsidP="00000000" w:rsidRDefault="00000000" w:rsidRPr="00000000" w14:paraId="00000118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- Upload evidence to secure cloud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Provide link to evidence:</w:t>
      </w:r>
    </w:p>
    <w:p w:rsidR="00000000" w:rsidDel="00000000" w:rsidP="00000000" w:rsidRDefault="00000000" w:rsidRPr="00000000" w14:paraId="0000011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SIGN-OFFS</w:t>
      </w:r>
    </w:p>
    <w:tbl>
      <w:tblPr>
        <w:tblStyle w:val="Table1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Inspector / Adjuster: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/ Insured: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Contractor (if present):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